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eastAsia="方正小标宋_GBK"/>
          <w:sz w:val="36"/>
          <w:szCs w:val="36"/>
        </w:rPr>
      </w:pPr>
      <w:bookmarkStart w:id="0" w:name="_GoBack"/>
      <w:r>
        <w:rPr>
          <w:rFonts w:hint="eastAsia" w:ascii="方正小标宋_GBK" w:hAnsi="Times New Roman" w:eastAsia="方正小标宋_GBK" w:cs="Times New Roman"/>
          <w:sz w:val="36"/>
          <w:szCs w:val="36"/>
        </w:rPr>
        <w:t>202</w:t>
      </w:r>
      <w:r>
        <w:rPr>
          <w:rFonts w:hint="eastAsia" w:ascii="方正小标宋_GBK" w:hAnsi="Times New Roman" w:eastAsia="方正小标宋_GBK" w:cs="Times New Roman"/>
          <w:sz w:val="36"/>
          <w:szCs w:val="36"/>
          <w:lang w:val="en-US" w:eastAsia="zh-CN"/>
        </w:rPr>
        <w:t>6</w:t>
      </w:r>
      <w:r>
        <w:rPr>
          <w:rFonts w:hint="eastAsia" w:ascii="方正小标宋_GBK" w:eastAsia="方正小标宋_GBK"/>
          <w:sz w:val="36"/>
          <w:szCs w:val="36"/>
        </w:rPr>
        <w:t>年</w:t>
      </w:r>
      <w:r>
        <w:rPr>
          <w:rFonts w:hint="eastAsia" w:ascii="方正小标宋_GBK" w:hAnsi="Times New Roman" w:eastAsia="方正小标宋_GBK" w:cs="Times New Roman"/>
          <w:sz w:val="36"/>
          <w:szCs w:val="36"/>
          <w:lang w:val="en-US" w:eastAsia="zh-CN"/>
        </w:rPr>
        <w:t>5</w:t>
      </w:r>
      <w:r>
        <w:rPr>
          <w:rFonts w:hint="eastAsia" w:ascii="方正小标宋_GBK" w:hAnsi="Times New Roman" w:eastAsia="方正小标宋_GBK" w:cs="Times New Roman"/>
          <w:sz w:val="36"/>
          <w:szCs w:val="36"/>
        </w:rPr>
        <w:t>月涪陵区卫生健康委员会行政处罚汇总</w:t>
      </w:r>
      <w:bookmarkEnd w:id="0"/>
    </w:p>
    <w:tbl>
      <w:tblPr>
        <w:tblStyle w:val="8"/>
        <w:tblW w:w="16587" w:type="dxa"/>
        <w:tblInd w:w="-5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953"/>
        <w:gridCol w:w="684"/>
        <w:gridCol w:w="841"/>
        <w:gridCol w:w="2135"/>
        <w:gridCol w:w="2385"/>
        <w:gridCol w:w="1922"/>
        <w:gridCol w:w="2020"/>
        <w:gridCol w:w="3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06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953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经营地址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法定代表人(负责人)</w:t>
            </w:r>
          </w:p>
        </w:tc>
        <w:tc>
          <w:tcPr>
            <w:tcW w:w="841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专业类别主类</w:t>
            </w:r>
          </w:p>
        </w:tc>
        <w:tc>
          <w:tcPr>
            <w:tcW w:w="2135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案件名称</w:t>
            </w:r>
          </w:p>
        </w:tc>
        <w:tc>
          <w:tcPr>
            <w:tcW w:w="2385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处罚依据</w:t>
            </w:r>
          </w:p>
        </w:tc>
        <w:tc>
          <w:tcPr>
            <w:tcW w:w="1922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处罚文号或编号</w:t>
            </w:r>
          </w:p>
        </w:tc>
        <w:tc>
          <w:tcPr>
            <w:tcW w:w="2020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作出行政处罚决定日期</w:t>
            </w:r>
          </w:p>
        </w:tc>
        <w:tc>
          <w:tcPr>
            <w:tcW w:w="3341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行政处罚决定、行政强制及其他措施、其他处理情况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6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杨明华</w:t>
            </w:r>
          </w:p>
        </w:tc>
        <w:tc>
          <w:tcPr>
            <w:tcW w:w="1953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重庆市忠县白石镇华岭村7组14号</w:t>
            </w:r>
          </w:p>
        </w:tc>
        <w:tc>
          <w:tcPr>
            <w:tcW w:w="684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41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医疗卫生监督管理</w:t>
            </w:r>
          </w:p>
        </w:tc>
        <w:tc>
          <w:tcPr>
            <w:tcW w:w="213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存在未按规定填写病历资料案</w:t>
            </w:r>
          </w:p>
        </w:tc>
        <w:tc>
          <w:tcPr>
            <w:tcW w:w="238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《医疗纠纷预防与处理条例》第四十七条第四项</w:t>
            </w:r>
          </w:p>
        </w:tc>
        <w:tc>
          <w:tcPr>
            <w:tcW w:w="1922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涪卫医罚【2026】3号</w:t>
            </w:r>
          </w:p>
        </w:tc>
        <w:tc>
          <w:tcPr>
            <w:tcW w:w="2020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2026/5/18</w:t>
            </w:r>
          </w:p>
        </w:tc>
        <w:tc>
          <w:tcPr>
            <w:tcW w:w="3341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警告并罚款壹万元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</w:trPr>
        <w:tc>
          <w:tcPr>
            <w:tcW w:w="1306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夏银涵</w:t>
            </w:r>
          </w:p>
        </w:tc>
        <w:tc>
          <w:tcPr>
            <w:tcW w:w="1953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重庆市涪陵区龙桥街道北拱1组888号</w:t>
            </w:r>
          </w:p>
        </w:tc>
        <w:tc>
          <w:tcPr>
            <w:tcW w:w="684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41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医疗卫生监督管理</w:t>
            </w:r>
          </w:p>
        </w:tc>
        <w:tc>
          <w:tcPr>
            <w:tcW w:w="213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存在未按规定填写病历资料案</w:t>
            </w:r>
          </w:p>
        </w:tc>
        <w:tc>
          <w:tcPr>
            <w:tcW w:w="238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《医疗纠纷预防与处理条例》第四十七条第四项</w:t>
            </w:r>
          </w:p>
        </w:tc>
        <w:tc>
          <w:tcPr>
            <w:tcW w:w="1922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涪卫医罚【2026】4号</w:t>
            </w:r>
          </w:p>
        </w:tc>
        <w:tc>
          <w:tcPr>
            <w:tcW w:w="2020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2026/5/18</w:t>
            </w:r>
          </w:p>
        </w:tc>
        <w:tc>
          <w:tcPr>
            <w:tcW w:w="3341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警告并罚款壹万元</w:t>
            </w:r>
          </w:p>
        </w:tc>
      </w:tr>
    </w:tbl>
    <w:p>
      <w:pPr>
        <w:rPr>
          <w:rFonts w:hint="eastAsia" w:ascii="微软雅黑" w:hAnsi="微软雅黑" w:cs="微软雅黑"/>
          <w:sz w:val="28"/>
          <w:szCs w:val="28"/>
        </w:rPr>
      </w:pPr>
    </w:p>
    <w:p>
      <w:pPr>
        <w:rPr>
          <w:rFonts w:hint="eastAsia" w:ascii="微软雅黑" w:hAnsi="微软雅黑" w:cs="微软雅黑"/>
          <w:sz w:val="28"/>
          <w:szCs w:val="28"/>
        </w:rPr>
      </w:pPr>
    </w:p>
    <w:sectPr>
      <w:pgSz w:w="16838" w:h="11906" w:orient="landscape"/>
      <w:pgMar w:top="238" w:right="720" w:bottom="249" w:left="72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C8A6B902-960F-47C3-8F9C-6AD43BCC0B2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0086EEB-D460-462E-9CA5-5CCA538255C2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7D947DE8"/>
    <w:rsid w:val="0007575B"/>
    <w:rsid w:val="000E357B"/>
    <w:rsid w:val="001026AE"/>
    <w:rsid w:val="0010483E"/>
    <w:rsid w:val="001F1A3A"/>
    <w:rsid w:val="00204C6C"/>
    <w:rsid w:val="00280E52"/>
    <w:rsid w:val="002E4664"/>
    <w:rsid w:val="00363840"/>
    <w:rsid w:val="003B3A8F"/>
    <w:rsid w:val="00491811"/>
    <w:rsid w:val="004F686A"/>
    <w:rsid w:val="00597A44"/>
    <w:rsid w:val="005C3B2A"/>
    <w:rsid w:val="006065CD"/>
    <w:rsid w:val="006B5713"/>
    <w:rsid w:val="007D3E33"/>
    <w:rsid w:val="008862DD"/>
    <w:rsid w:val="00917CA9"/>
    <w:rsid w:val="00924472"/>
    <w:rsid w:val="00965B6E"/>
    <w:rsid w:val="00967105"/>
    <w:rsid w:val="00983933"/>
    <w:rsid w:val="009A017A"/>
    <w:rsid w:val="009D4913"/>
    <w:rsid w:val="00A52610"/>
    <w:rsid w:val="00B02A48"/>
    <w:rsid w:val="00B9492E"/>
    <w:rsid w:val="00C171F8"/>
    <w:rsid w:val="00C915FC"/>
    <w:rsid w:val="00D16609"/>
    <w:rsid w:val="00D82F99"/>
    <w:rsid w:val="00DB1245"/>
    <w:rsid w:val="00ED72E9"/>
    <w:rsid w:val="00F05523"/>
    <w:rsid w:val="00FB5E5C"/>
    <w:rsid w:val="02626537"/>
    <w:rsid w:val="06614195"/>
    <w:rsid w:val="06811FD4"/>
    <w:rsid w:val="07115AA9"/>
    <w:rsid w:val="08445C85"/>
    <w:rsid w:val="088D67FB"/>
    <w:rsid w:val="08980A7A"/>
    <w:rsid w:val="095F2110"/>
    <w:rsid w:val="0A491290"/>
    <w:rsid w:val="0A785A67"/>
    <w:rsid w:val="0CEA36C2"/>
    <w:rsid w:val="0CEF1E35"/>
    <w:rsid w:val="0E027859"/>
    <w:rsid w:val="0F3C6A38"/>
    <w:rsid w:val="10613FD4"/>
    <w:rsid w:val="15F3400B"/>
    <w:rsid w:val="163430D0"/>
    <w:rsid w:val="1653289C"/>
    <w:rsid w:val="167F30CD"/>
    <w:rsid w:val="16CE78D0"/>
    <w:rsid w:val="17276EE8"/>
    <w:rsid w:val="177045AC"/>
    <w:rsid w:val="18513504"/>
    <w:rsid w:val="197C104B"/>
    <w:rsid w:val="19C056A7"/>
    <w:rsid w:val="1AE62F86"/>
    <w:rsid w:val="1B041E3F"/>
    <w:rsid w:val="1C801751"/>
    <w:rsid w:val="1D080BE7"/>
    <w:rsid w:val="1D9019FF"/>
    <w:rsid w:val="1DAFAD04"/>
    <w:rsid w:val="20D676F4"/>
    <w:rsid w:val="21470C8B"/>
    <w:rsid w:val="2173382E"/>
    <w:rsid w:val="23320B15"/>
    <w:rsid w:val="26203504"/>
    <w:rsid w:val="262A33B9"/>
    <w:rsid w:val="2647305C"/>
    <w:rsid w:val="276F46EB"/>
    <w:rsid w:val="2B161292"/>
    <w:rsid w:val="2CAA01E7"/>
    <w:rsid w:val="2D010A66"/>
    <w:rsid w:val="2ECB4055"/>
    <w:rsid w:val="2EF71ADA"/>
    <w:rsid w:val="2FEC6992"/>
    <w:rsid w:val="30703D5A"/>
    <w:rsid w:val="30C07027"/>
    <w:rsid w:val="32C27EE3"/>
    <w:rsid w:val="348D63C4"/>
    <w:rsid w:val="35C7757F"/>
    <w:rsid w:val="37B41CB5"/>
    <w:rsid w:val="3911216A"/>
    <w:rsid w:val="39825EE7"/>
    <w:rsid w:val="3A053AAC"/>
    <w:rsid w:val="3A8618E2"/>
    <w:rsid w:val="3AB85C35"/>
    <w:rsid w:val="3B225C51"/>
    <w:rsid w:val="3BE9718F"/>
    <w:rsid w:val="3C6715AC"/>
    <w:rsid w:val="3C7F1B42"/>
    <w:rsid w:val="3D5D6450"/>
    <w:rsid w:val="3E2A644B"/>
    <w:rsid w:val="40E13EB9"/>
    <w:rsid w:val="40ED0AAF"/>
    <w:rsid w:val="41003BC3"/>
    <w:rsid w:val="41125F08"/>
    <w:rsid w:val="417C111D"/>
    <w:rsid w:val="430E20A8"/>
    <w:rsid w:val="43DE6767"/>
    <w:rsid w:val="453C03C5"/>
    <w:rsid w:val="46893028"/>
    <w:rsid w:val="46F54B62"/>
    <w:rsid w:val="47A468DD"/>
    <w:rsid w:val="47BC3B40"/>
    <w:rsid w:val="493A5BA5"/>
    <w:rsid w:val="49B77209"/>
    <w:rsid w:val="4B3333D2"/>
    <w:rsid w:val="4B5C11D6"/>
    <w:rsid w:val="4B9E180C"/>
    <w:rsid w:val="4C493061"/>
    <w:rsid w:val="4D7E765F"/>
    <w:rsid w:val="4F8C1D3E"/>
    <w:rsid w:val="51CE683A"/>
    <w:rsid w:val="535D7FA0"/>
    <w:rsid w:val="53733096"/>
    <w:rsid w:val="54420CBA"/>
    <w:rsid w:val="55683B76"/>
    <w:rsid w:val="575724C8"/>
    <w:rsid w:val="57B24F67"/>
    <w:rsid w:val="58261669"/>
    <w:rsid w:val="5906508D"/>
    <w:rsid w:val="59534751"/>
    <w:rsid w:val="5A115B32"/>
    <w:rsid w:val="5BEE6AB2"/>
    <w:rsid w:val="5CD175B2"/>
    <w:rsid w:val="5D45714C"/>
    <w:rsid w:val="5D8579FD"/>
    <w:rsid w:val="612772B1"/>
    <w:rsid w:val="61665A9A"/>
    <w:rsid w:val="620B1AA3"/>
    <w:rsid w:val="62AD53A8"/>
    <w:rsid w:val="654D4613"/>
    <w:rsid w:val="67D55C76"/>
    <w:rsid w:val="68A5754D"/>
    <w:rsid w:val="68D0527E"/>
    <w:rsid w:val="692D0BB7"/>
    <w:rsid w:val="693D5117"/>
    <w:rsid w:val="69CF2C80"/>
    <w:rsid w:val="6A02377A"/>
    <w:rsid w:val="6A222CC8"/>
    <w:rsid w:val="6B1F63C1"/>
    <w:rsid w:val="6BB6743F"/>
    <w:rsid w:val="6DD8224E"/>
    <w:rsid w:val="6F9544FD"/>
    <w:rsid w:val="6FD05C12"/>
    <w:rsid w:val="707D7E96"/>
    <w:rsid w:val="70994F60"/>
    <w:rsid w:val="711315BD"/>
    <w:rsid w:val="71B631C7"/>
    <w:rsid w:val="724E3337"/>
    <w:rsid w:val="73F76D68"/>
    <w:rsid w:val="7439758C"/>
    <w:rsid w:val="746E1B45"/>
    <w:rsid w:val="75E67022"/>
    <w:rsid w:val="774A3448"/>
    <w:rsid w:val="79B91A4C"/>
    <w:rsid w:val="7A937532"/>
    <w:rsid w:val="7D3876C6"/>
    <w:rsid w:val="7D947DE8"/>
    <w:rsid w:val="7E5971A9"/>
    <w:rsid w:val="7ED91F7B"/>
    <w:rsid w:val="7EF17A09"/>
    <w:rsid w:val="7FD41AEE"/>
    <w:rsid w:val="BF9D7F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40" w:lineRule="atLeast"/>
      <w:jc w:val="both"/>
    </w:pPr>
    <w:rPr>
      <w:rFonts w:ascii="Times New Roman" w:hAnsi="Times New Roman" w:eastAsia="微软雅黑" w:cs="Times New Roman"/>
      <w:kern w:val="2"/>
      <w:sz w:val="21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560" w:lineRule="exact"/>
      <w:ind w:firstLine="872" w:firstLineChars="200"/>
      <w:outlineLvl w:val="1"/>
    </w:pPr>
    <w:rPr>
      <w:rFonts w:ascii="Arial" w:hAnsi="Arial" w:eastAsia="方正黑体_GBK"/>
    </w:rPr>
  </w:style>
  <w:style w:type="paragraph" w:styleId="4">
    <w:name w:val="heading 3"/>
    <w:basedOn w:val="1"/>
    <w:next w:val="1"/>
    <w:qFormat/>
    <w:uiPriority w:val="0"/>
    <w:pPr>
      <w:keepNext/>
      <w:keepLines/>
      <w:spacing w:line="560" w:lineRule="exact"/>
      <w:ind w:firstLine="872" w:firstLineChars="200"/>
      <w:outlineLvl w:val="2"/>
    </w:pPr>
    <w:rPr>
      <w:rFonts w:eastAsia="方正楷体_GBK"/>
    </w:rPr>
  </w:style>
  <w:style w:type="character" w:default="1" w:styleId="9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rPr>
      <w:rFonts w:eastAsia="方正黑体_GBK"/>
      <w:sz w:val="28"/>
    </w:rPr>
  </w:style>
  <w:style w:type="character" w:customStyle="1" w:styleId="10">
    <w:name w:val="页脚 Char"/>
    <w:link w:val="5"/>
    <w:uiPriority w:val="0"/>
    <w:rPr>
      <w:rFonts w:eastAsia="微软雅黑"/>
      <w:kern w:val="2"/>
      <w:sz w:val="18"/>
      <w:szCs w:val="18"/>
    </w:rPr>
  </w:style>
  <w:style w:type="character" w:customStyle="1" w:styleId="11">
    <w:name w:val="页眉 Char"/>
    <w:link w:val="6"/>
    <w:uiPriority w:val="0"/>
    <w:rPr>
      <w:rFonts w:eastAsia="微软雅黑"/>
      <w:kern w:val="2"/>
      <w:sz w:val="18"/>
      <w:szCs w:val="18"/>
    </w:rPr>
  </w:style>
  <w:style w:type="character" w:customStyle="1" w:styleId="12">
    <w:name w:val="font21"/>
    <w:qFormat/>
    <w:uiPriority w:val="0"/>
    <w:rPr>
      <w:rFonts w:hint="default" w:ascii="华文仿宋" w:hAnsi="华文仿宋" w:eastAsia="华文仿宋" w:cs="华文仿宋"/>
      <w:color w:val="444444"/>
      <w:sz w:val="19"/>
      <w:szCs w:val="19"/>
      <w:u w:val="none"/>
    </w:rPr>
  </w:style>
  <w:style w:type="character" w:customStyle="1" w:styleId="13">
    <w:name w:val="font31"/>
    <w:uiPriority w:val="0"/>
    <w:rPr>
      <w:rFonts w:hint="default" w:ascii="华文仿宋" w:hAnsi="华文仿宋" w:eastAsia="华文仿宋" w:cs="华文仿宋"/>
      <w:color w:val="444444"/>
      <w:sz w:val="19"/>
      <w:szCs w:val="19"/>
      <w:u w:val="none"/>
    </w:rPr>
  </w:style>
  <w:style w:type="character" w:customStyle="1" w:styleId="14">
    <w:name w:val="font11"/>
    <w:basedOn w:val="9"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249</Words>
  <Characters>277</Characters>
  <Lines>1</Lines>
  <Paragraphs>1</Paragraphs>
  <TotalTime>7</TotalTime>
  <ScaleCrop>false</ScaleCrop>
  <LinksUpToDate>false</LinksUpToDate>
  <CharactersWithSpaces>277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2023-04-23T08:59:00Z</dcterms:created>
  <dc:creator>黄熙行</dc:creator>
  <cp:lastModifiedBy>刘彦杉</cp:lastModifiedBy>
  <dcterms:modified xsi:type="dcterms:W3CDTF">2026-05-25T09:10:01Z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4DC32C4C8F4A488BBA28B2AEF5114361_13</vt:lpwstr>
  </property>
  <property fmtid="{D5CDD505-2E9C-101B-9397-08002B2CF9AE}" pid="4" name="KSOTemplateDocerSaveRecord">
    <vt:lpwstr>eyJoZGlkIjoiZjk3OTMwNzEyYjNjNTNjM2EyMTJhYTU2YzBiMWEwNWQiLCJ1c2VySWQiOiI3MTMxNzkxODYifQ==</vt:lpwstr>
  </property>
</Properties>
</file>